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6241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0E8AFBBB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52F67CD9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56B4C4BA" w14:textId="77777777">
        <w:tc>
          <w:tcPr>
            <w:tcW w:w="1080" w:type="dxa"/>
            <w:vAlign w:val="center"/>
          </w:tcPr>
          <w:p w14:paraId="55206DA1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1AA516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3E0AC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13C108A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5345E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DADFC4C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10647B27" w14:textId="77777777">
        <w:tc>
          <w:tcPr>
            <w:tcW w:w="1080" w:type="dxa"/>
            <w:vAlign w:val="center"/>
          </w:tcPr>
          <w:p w14:paraId="6FEBFA98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F9900E" w14:textId="77777777" w:rsidR="00424A5A" w:rsidRPr="0052341E" w:rsidRDefault="003E0A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63184638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4ACA1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1374526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3CAE265D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00027FBA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AEAB00C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70C662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311DC18F" w14:textId="77777777">
        <w:tc>
          <w:tcPr>
            <w:tcW w:w="9288" w:type="dxa"/>
          </w:tcPr>
          <w:p w14:paraId="39774EFB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13FCAB51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44FDB1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74C56323" w14:textId="77777777" w:rsidR="00E813F4" w:rsidRPr="0052341E" w:rsidRDefault="003E0AC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52341E"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2341E" w:rsidRPr="0052341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14:paraId="53792EDF" w14:textId="77777777" w:rsidR="00E813F4" w:rsidRPr="0052341E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341E">
        <w:rPr>
          <w:rFonts w:ascii="Tahoma" w:hAnsi="Tahoma" w:cs="Tahoma"/>
          <w:b/>
          <w:szCs w:val="20"/>
        </w:rPr>
        <w:t>Vprašanje:</w:t>
      </w:r>
    </w:p>
    <w:p w14:paraId="6B081646" w14:textId="77777777" w:rsidR="0052341E" w:rsidRPr="003E0ACA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04B5F89" w14:textId="77777777" w:rsidR="00BA6C96" w:rsidRPr="003E0ACA" w:rsidRDefault="003E0ACA" w:rsidP="0052341E">
      <w:pPr>
        <w:pStyle w:val="BodyText2"/>
        <w:jc w:val="left"/>
        <w:rPr>
          <w:rFonts w:ascii="Tahoma" w:hAnsi="Tahoma" w:cs="Tahoma"/>
          <w:b/>
          <w:szCs w:val="20"/>
        </w:rPr>
      </w:pP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Naročnik pod tehnično in strokovno sposobnost zahteva naslednje: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3.2.3.3 Zagotovljen mora biti vodja del ki izpolnjuje naslednje zahteve: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 xml:space="preserve"> ima visokošolsko izobrazbo s področja gradbeništva najmanj na ravni prve stopnje (dipl. inž. grad.)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Naročnika prosimo, da pogoj spremeni: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3.2.3.3 Zagotovljen mora biti vodja del, ki izpolnjuje naslednje zahteve: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 xml:space="preserve"> ima najmanj višješolsko izobrazbo s področja gradbeništva (inž. grad.),</w:t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</w:rPr>
        <w:br/>
      </w:r>
      <w:r w:rsidRPr="003E0ACA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569CD805" w14:textId="77777777" w:rsidR="00E813F4" w:rsidRPr="003E0AC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5A181C12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A6C96">
        <w:rPr>
          <w:rFonts w:ascii="Tahoma" w:hAnsi="Tahoma" w:cs="Tahoma"/>
          <w:b/>
          <w:szCs w:val="20"/>
        </w:rPr>
        <w:t>Odgovor:</w:t>
      </w:r>
    </w:p>
    <w:p w14:paraId="69F9B9B9" w14:textId="77777777" w:rsidR="002371B8" w:rsidRPr="00BA6C96" w:rsidRDefault="002371B8" w:rsidP="00E813F4">
      <w:pPr>
        <w:pStyle w:val="BodyText2"/>
        <w:rPr>
          <w:rFonts w:ascii="Tahoma" w:hAnsi="Tahoma" w:cs="Tahoma"/>
          <w:b/>
          <w:szCs w:val="20"/>
        </w:rPr>
      </w:pPr>
    </w:p>
    <w:p w14:paraId="2C56F095" w14:textId="6AC97B89" w:rsidR="00556816" w:rsidRDefault="00353251" w:rsidP="008E495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spremeni</w:t>
      </w:r>
      <w:r w:rsidR="00470278">
        <w:rPr>
          <w:rFonts w:ascii="Tahoma" w:hAnsi="Tahoma" w:cs="Tahoma"/>
          <w:sz w:val="20"/>
          <w:szCs w:val="20"/>
        </w:rPr>
        <w:t>l</w:t>
      </w:r>
      <w:r w:rsidR="00707F08">
        <w:rPr>
          <w:rFonts w:ascii="Tahoma" w:hAnsi="Tahoma" w:cs="Tahoma"/>
          <w:sz w:val="20"/>
          <w:szCs w:val="20"/>
        </w:rPr>
        <w:t xml:space="preserve"> zahtevani</w:t>
      </w:r>
      <w:r w:rsidR="00163053">
        <w:rPr>
          <w:rFonts w:ascii="Tahoma" w:hAnsi="Tahoma" w:cs="Tahoma"/>
          <w:sz w:val="20"/>
          <w:szCs w:val="20"/>
        </w:rPr>
        <w:t xml:space="preserve"> referenčni</w:t>
      </w:r>
      <w:r w:rsidR="00707F08">
        <w:rPr>
          <w:rFonts w:ascii="Tahoma" w:hAnsi="Tahoma" w:cs="Tahoma"/>
          <w:sz w:val="20"/>
          <w:szCs w:val="20"/>
        </w:rPr>
        <w:t xml:space="preserve"> pogoj</w:t>
      </w:r>
      <w:r w:rsidR="00CD488B">
        <w:rPr>
          <w:rFonts w:ascii="Tahoma" w:hAnsi="Tahoma" w:cs="Tahoma"/>
          <w:sz w:val="20"/>
          <w:szCs w:val="20"/>
        </w:rPr>
        <w:t xml:space="preserve"> za </w:t>
      </w:r>
      <w:r w:rsidR="00A96A6E">
        <w:rPr>
          <w:rFonts w:ascii="Tahoma" w:hAnsi="Tahoma" w:cs="Tahoma"/>
          <w:sz w:val="20"/>
          <w:szCs w:val="20"/>
        </w:rPr>
        <w:t>vodjo del, tako da</w:t>
      </w:r>
      <w:r w:rsidR="00747732">
        <w:rPr>
          <w:rFonts w:ascii="Tahoma" w:hAnsi="Tahoma" w:cs="Tahoma"/>
          <w:sz w:val="20"/>
          <w:szCs w:val="20"/>
        </w:rPr>
        <w:t xml:space="preserve"> točka 3.2.3.3 </w:t>
      </w:r>
      <w:r w:rsidR="008E495C">
        <w:rPr>
          <w:rFonts w:ascii="Tahoma" w:hAnsi="Tahoma" w:cs="Tahoma"/>
          <w:sz w:val="20"/>
          <w:szCs w:val="20"/>
        </w:rPr>
        <w:t>N</w:t>
      </w:r>
      <w:r w:rsidR="00747732">
        <w:rPr>
          <w:rFonts w:ascii="Tahoma" w:hAnsi="Tahoma" w:cs="Tahoma"/>
          <w:sz w:val="20"/>
          <w:szCs w:val="20"/>
        </w:rPr>
        <w:t>avodil za pripravo ponudbe pravilno glasi:</w:t>
      </w:r>
    </w:p>
    <w:p w14:paraId="38BCA74F" w14:textId="386B650E" w:rsidR="00E40C41" w:rsidRDefault="00E40C41">
      <w:pPr>
        <w:rPr>
          <w:rFonts w:ascii="Tahoma" w:hAnsi="Tahoma" w:cs="Tahoma"/>
          <w:sz w:val="20"/>
          <w:szCs w:val="20"/>
        </w:rPr>
      </w:pPr>
    </w:p>
    <w:p w14:paraId="7AC4669B" w14:textId="03FC8FE1" w:rsidR="00E40C41" w:rsidRPr="00E40C41" w:rsidRDefault="00E40C41" w:rsidP="00E40C41">
      <w:pPr>
        <w:tabs>
          <w:tab w:val="left" w:pos="1418"/>
        </w:tabs>
        <w:spacing w:before="60"/>
        <w:ind w:left="1418" w:hanging="851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sz w:val="20"/>
          <w:szCs w:val="20"/>
          <w:lang w:eastAsia="sl-SI"/>
        </w:rPr>
        <w:t>3.2.3.3</w:t>
      </w:r>
      <w:r w:rsidRPr="00E40C41">
        <w:rPr>
          <w:rFonts w:ascii="Arial" w:hAnsi="Arial" w:cs="Arial"/>
          <w:sz w:val="20"/>
          <w:szCs w:val="20"/>
          <w:lang w:eastAsia="sl-SI"/>
        </w:rPr>
        <w:tab/>
        <w:t xml:space="preserve">Zagotovljen mora biti vodja </w:t>
      </w:r>
      <w:r w:rsidR="00490713">
        <w:rPr>
          <w:rFonts w:ascii="Arial" w:hAnsi="Arial" w:cs="Arial"/>
          <w:sz w:val="20"/>
          <w:szCs w:val="20"/>
          <w:lang w:eastAsia="sl-SI"/>
        </w:rPr>
        <w:t>del</w:t>
      </w:r>
      <w:r w:rsidRPr="00E40C41">
        <w:rPr>
          <w:rFonts w:ascii="Arial" w:hAnsi="Arial" w:cs="Arial"/>
          <w:sz w:val="20"/>
          <w:szCs w:val="20"/>
          <w:lang w:eastAsia="sl-SI"/>
        </w:rPr>
        <w:t>, ki izpolnjuje naslednje zahteve:</w:t>
      </w:r>
    </w:p>
    <w:p w14:paraId="5BA14D3B" w14:textId="3C88C1DA" w:rsidR="00E40C41" w:rsidRPr="00E40C41" w:rsidRDefault="00E40C41" w:rsidP="00E40C41">
      <w:pPr>
        <w:numPr>
          <w:ilvl w:val="0"/>
          <w:numId w:val="18"/>
        </w:numPr>
        <w:tabs>
          <w:tab w:val="left" w:pos="-1560"/>
          <w:tab w:val="num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sz w:val="20"/>
          <w:szCs w:val="20"/>
          <w:lang w:eastAsia="sl-SI"/>
        </w:rPr>
        <w:t xml:space="preserve">ima </w:t>
      </w:r>
      <w:r w:rsidR="0014023D">
        <w:rPr>
          <w:rFonts w:ascii="Arial" w:hAnsi="Arial" w:cs="Arial"/>
          <w:sz w:val="20"/>
          <w:szCs w:val="20"/>
          <w:lang w:eastAsia="sl-SI"/>
        </w:rPr>
        <w:t>najmanj višješolsko izobrazbo</w:t>
      </w:r>
      <w:r w:rsidRPr="00E40C41">
        <w:rPr>
          <w:rFonts w:ascii="Arial" w:hAnsi="Arial" w:cs="Arial"/>
          <w:sz w:val="20"/>
          <w:szCs w:val="20"/>
          <w:lang w:eastAsia="sl-SI"/>
        </w:rPr>
        <w:t xml:space="preserve"> s področja gradbeništva</w:t>
      </w:r>
      <w:r w:rsidRPr="00E40C41">
        <w:rPr>
          <w:rFonts w:ascii="Arial" w:hAnsi="Arial"/>
          <w:sz w:val="16"/>
          <w:szCs w:val="16"/>
          <w:lang w:eastAsia="sl-SI"/>
        </w:rPr>
        <w:t xml:space="preserve"> </w:t>
      </w:r>
      <w:r w:rsidRPr="00E40C41">
        <w:rPr>
          <w:rFonts w:ascii="Arial" w:hAnsi="Arial" w:cs="Arial"/>
          <w:sz w:val="20"/>
          <w:szCs w:val="20"/>
          <w:lang w:eastAsia="sl-SI"/>
        </w:rPr>
        <w:t>(inž. grad.)</w:t>
      </w:r>
    </w:p>
    <w:p w14:paraId="561CB343" w14:textId="77777777" w:rsidR="00E40C41" w:rsidRPr="00E40C41" w:rsidRDefault="00E40C41" w:rsidP="00E40C41">
      <w:pPr>
        <w:numPr>
          <w:ilvl w:val="0"/>
          <w:numId w:val="18"/>
        </w:numPr>
        <w:tabs>
          <w:tab w:val="left" w:pos="-1560"/>
          <w:tab w:val="num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sz w:val="20"/>
          <w:szCs w:val="20"/>
          <w:lang w:eastAsia="sl-SI"/>
        </w:rPr>
        <w:t>vpisan je v imenik pri Inženirski zbornici Slovenije (IZS) kot pooblaščeni inženir ali kot vodja del</w:t>
      </w:r>
    </w:p>
    <w:p w14:paraId="26160196" w14:textId="77777777" w:rsidR="00E40C41" w:rsidRPr="00E40C41" w:rsidRDefault="00E40C41" w:rsidP="00E40C41">
      <w:pPr>
        <w:numPr>
          <w:ilvl w:val="0"/>
          <w:numId w:val="18"/>
        </w:numPr>
        <w:tabs>
          <w:tab w:val="left" w:pos="-1560"/>
          <w:tab w:val="num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sz w:val="20"/>
          <w:szCs w:val="20"/>
          <w:lang w:eastAsia="sl-SI"/>
        </w:rPr>
        <w:t>zaposlen je pri gospodarskemu subjektu (ponudnik, partner, podizvajalec), ki nastopa v ponudbi</w:t>
      </w:r>
    </w:p>
    <w:p w14:paraId="35478EB7" w14:textId="77777777" w:rsidR="00E40C41" w:rsidRPr="00E40C41" w:rsidRDefault="00E40C41" w:rsidP="00E40C41">
      <w:pPr>
        <w:numPr>
          <w:ilvl w:val="0"/>
          <w:numId w:val="18"/>
        </w:numPr>
        <w:tabs>
          <w:tab w:val="left" w:pos="-1560"/>
          <w:tab w:val="num" w:pos="1560"/>
        </w:tabs>
        <w:ind w:left="1560" w:hanging="284"/>
        <w:jc w:val="both"/>
        <w:rPr>
          <w:rFonts w:ascii="Arial" w:hAnsi="Arial" w:cs="Arial"/>
          <w:sz w:val="20"/>
          <w:szCs w:val="20"/>
          <w:lang w:eastAsia="sl-SI"/>
        </w:rPr>
      </w:pPr>
      <w:bookmarkStart w:id="1" w:name="_Hlk59689552"/>
      <w:bookmarkStart w:id="2" w:name="_Hlk59689577"/>
      <w:r w:rsidRPr="00E40C41">
        <w:rPr>
          <w:rFonts w:ascii="Arial" w:hAnsi="Arial" w:cs="Arial"/>
          <w:sz w:val="20"/>
          <w:szCs w:val="20"/>
          <w:lang w:eastAsia="sl-SI"/>
        </w:rPr>
        <w:t xml:space="preserve">v zadnjih desetih </w:t>
      </w:r>
      <w:bookmarkEnd w:id="1"/>
      <w:r w:rsidRPr="00E40C41">
        <w:rPr>
          <w:rFonts w:ascii="Arial" w:hAnsi="Arial" w:cs="Arial"/>
          <w:sz w:val="20"/>
          <w:szCs w:val="20"/>
          <w:lang w:eastAsia="sl-SI"/>
        </w:rPr>
        <w:t xml:space="preserve">letih pred rokom za oddajo ponudb je kot vodja gradnje ali vodja del vsaj enkrat vodil: </w:t>
      </w:r>
    </w:p>
    <w:p w14:paraId="153AD74D" w14:textId="77777777" w:rsidR="00E40C41" w:rsidRPr="00E40C41" w:rsidRDefault="00E40C41" w:rsidP="00E40C41">
      <w:pPr>
        <w:keepNext/>
        <w:numPr>
          <w:ilvl w:val="0"/>
          <w:numId w:val="19"/>
        </w:numPr>
        <w:tabs>
          <w:tab w:val="num" w:pos="1843"/>
        </w:tabs>
        <w:spacing w:before="60"/>
        <w:ind w:left="1843" w:hanging="283"/>
        <w:jc w:val="both"/>
        <w:rPr>
          <w:rFonts w:ascii="Arial" w:hAnsi="Arial" w:cs="Arial"/>
          <w:sz w:val="20"/>
          <w:szCs w:val="20"/>
          <w:lang w:eastAsia="sl-SI"/>
        </w:rPr>
      </w:pPr>
      <w:bookmarkStart w:id="3" w:name="_Hlk59690531"/>
      <w:bookmarkEnd w:id="2"/>
      <w:r w:rsidRPr="00E40C41">
        <w:rPr>
          <w:rFonts w:ascii="Arial" w:hAnsi="Arial" w:cs="Arial"/>
          <w:sz w:val="20"/>
          <w:szCs w:val="20"/>
          <w:lang w:eastAsia="sl-SI"/>
        </w:rPr>
        <w:t xml:space="preserve">novogradnja </w:t>
      </w:r>
      <w:bookmarkStart w:id="4" w:name="_Hlk59690562"/>
      <w:r w:rsidRPr="00E40C41">
        <w:rPr>
          <w:rFonts w:ascii="Arial" w:hAnsi="Arial" w:cs="Arial"/>
          <w:sz w:val="20"/>
          <w:szCs w:val="20"/>
          <w:lang w:eastAsia="sl-SI"/>
        </w:rPr>
        <w:t>ali rekonstrukcija državne ali lokalne ceste v pogodbeni vrednosti vsaj 650.000,00 EUR (brez DDV)</w:t>
      </w:r>
      <w:bookmarkEnd w:id="4"/>
    </w:p>
    <w:bookmarkEnd w:id="3"/>
    <w:p w14:paraId="0D627021" w14:textId="77777777" w:rsidR="00E40C41" w:rsidRPr="00E40C41" w:rsidRDefault="00E40C41" w:rsidP="00E40C41">
      <w:pPr>
        <w:keepNext/>
        <w:numPr>
          <w:ilvl w:val="0"/>
          <w:numId w:val="19"/>
        </w:numPr>
        <w:tabs>
          <w:tab w:val="num" w:pos="1843"/>
        </w:tabs>
        <w:spacing w:before="60"/>
        <w:ind w:left="1843" w:hanging="283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sz w:val="20"/>
          <w:szCs w:val="20"/>
          <w:lang w:eastAsia="sl-SI"/>
        </w:rPr>
        <w:t xml:space="preserve">izvedba </w:t>
      </w:r>
      <w:bookmarkStart w:id="5" w:name="_Hlk59690608"/>
      <w:r w:rsidRPr="00E40C41">
        <w:rPr>
          <w:rFonts w:ascii="Arial" w:hAnsi="Arial" w:cs="Arial"/>
          <w:sz w:val="20"/>
          <w:szCs w:val="20"/>
          <w:lang w:eastAsia="sl-SI"/>
        </w:rPr>
        <w:t>voziščne konstrukcije (vezane nosilne in obrabne zaporne plasti asfalta) širine vsaj 5 m in dolžine vsaj 150 m</w:t>
      </w:r>
    </w:p>
    <w:bookmarkEnd w:id="5"/>
    <w:p w14:paraId="14745C96" w14:textId="77777777" w:rsidR="00E40C41" w:rsidRPr="00E40C41" w:rsidRDefault="00E40C41" w:rsidP="00E40C41">
      <w:pPr>
        <w:keepNext/>
        <w:numPr>
          <w:ilvl w:val="0"/>
          <w:numId w:val="19"/>
        </w:numPr>
        <w:tabs>
          <w:tab w:val="num" w:pos="1843"/>
        </w:tabs>
        <w:spacing w:before="60"/>
        <w:ind w:left="1843" w:hanging="283"/>
        <w:jc w:val="both"/>
        <w:rPr>
          <w:rFonts w:ascii="Arial" w:hAnsi="Arial" w:cs="Arial"/>
          <w:sz w:val="20"/>
          <w:szCs w:val="20"/>
          <w:lang w:eastAsia="sl-SI"/>
        </w:rPr>
      </w:pPr>
      <w:r w:rsidRPr="00E40C41">
        <w:rPr>
          <w:rFonts w:ascii="Arial" w:hAnsi="Arial" w:cs="Arial"/>
          <w:bCs/>
          <w:sz w:val="20"/>
          <w:szCs w:val="20"/>
          <w:lang w:eastAsia="sl-SI"/>
        </w:rPr>
        <w:t>Izgradnja cestnih opornih ali podpornih zidov v skupni dolžini vsaj 100 m</w:t>
      </w:r>
    </w:p>
    <w:p w14:paraId="4DC7AE01" w14:textId="77777777" w:rsidR="00CC7948" w:rsidRDefault="00CC7948">
      <w:pPr>
        <w:rPr>
          <w:rFonts w:ascii="Tahoma" w:hAnsi="Tahoma" w:cs="Tahoma"/>
          <w:sz w:val="20"/>
          <w:szCs w:val="20"/>
        </w:rPr>
      </w:pPr>
    </w:p>
    <w:p w14:paraId="0B109E62" w14:textId="1BD43C34" w:rsidR="00E40C41" w:rsidRPr="0052341E" w:rsidRDefault="00CE29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v zakonite</w:t>
      </w:r>
      <w:r w:rsidR="00CC7948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roku objavil </w:t>
      </w:r>
      <w:r w:rsidR="00CC7948">
        <w:rPr>
          <w:rFonts w:ascii="Tahoma" w:hAnsi="Tahoma" w:cs="Tahoma"/>
          <w:sz w:val="20"/>
          <w:szCs w:val="20"/>
        </w:rPr>
        <w:t xml:space="preserve">spremembo razpisne dokumentacije </w:t>
      </w:r>
      <w:r w:rsidR="004101F6">
        <w:rPr>
          <w:rFonts w:ascii="Tahoma" w:hAnsi="Tahoma" w:cs="Tahoma"/>
          <w:sz w:val="20"/>
          <w:szCs w:val="20"/>
        </w:rPr>
        <w:t>s</w:t>
      </w:r>
      <w:r w:rsidR="00CC7948">
        <w:rPr>
          <w:rFonts w:ascii="Tahoma" w:hAnsi="Tahoma" w:cs="Tahoma"/>
          <w:sz w:val="20"/>
          <w:szCs w:val="20"/>
        </w:rPr>
        <w:t xml:space="preserve"> čistopisom Navodil za pripravo ponudbe.</w:t>
      </w:r>
      <w:bookmarkEnd w:id="0"/>
    </w:p>
    <w:sectPr w:rsidR="00E40C41" w:rsidRPr="00523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1E52" w14:textId="77777777" w:rsidR="00DC499C" w:rsidRDefault="00DC499C">
      <w:r>
        <w:separator/>
      </w:r>
    </w:p>
  </w:endnote>
  <w:endnote w:type="continuationSeparator" w:id="0">
    <w:p w14:paraId="641FAA3A" w14:textId="77777777" w:rsidR="00DC499C" w:rsidRDefault="00DC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64FB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549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7BBEC1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0483FB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C1D41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F1F9E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0BF4D2" w14:textId="7352EBF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702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F5CF2F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BE2BC7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9D0C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33EC0B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6521" w14:textId="77777777" w:rsidR="00DC499C" w:rsidRDefault="00DC499C">
      <w:r>
        <w:separator/>
      </w:r>
    </w:p>
  </w:footnote>
  <w:footnote w:type="continuationSeparator" w:id="0">
    <w:p w14:paraId="3B94BFA8" w14:textId="77777777" w:rsidR="00DC499C" w:rsidRDefault="00DC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4125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971F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AB10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14023D"/>
    <w:rsid w:val="00163053"/>
    <w:rsid w:val="001836BB"/>
    <w:rsid w:val="00216549"/>
    <w:rsid w:val="002371B8"/>
    <w:rsid w:val="002507C2"/>
    <w:rsid w:val="00290551"/>
    <w:rsid w:val="003133A6"/>
    <w:rsid w:val="00353251"/>
    <w:rsid w:val="003560E2"/>
    <w:rsid w:val="003579C0"/>
    <w:rsid w:val="003D79CA"/>
    <w:rsid w:val="003E0ACA"/>
    <w:rsid w:val="003F5435"/>
    <w:rsid w:val="004101F6"/>
    <w:rsid w:val="00424A5A"/>
    <w:rsid w:val="0044323F"/>
    <w:rsid w:val="00470278"/>
    <w:rsid w:val="00490713"/>
    <w:rsid w:val="004B34B5"/>
    <w:rsid w:val="004C78AE"/>
    <w:rsid w:val="0052341E"/>
    <w:rsid w:val="00556816"/>
    <w:rsid w:val="005D6504"/>
    <w:rsid w:val="00634B0D"/>
    <w:rsid w:val="00637BE6"/>
    <w:rsid w:val="00707F08"/>
    <w:rsid w:val="00747732"/>
    <w:rsid w:val="00854C0A"/>
    <w:rsid w:val="008E495C"/>
    <w:rsid w:val="009B1FD9"/>
    <w:rsid w:val="00A05C73"/>
    <w:rsid w:val="00A17575"/>
    <w:rsid w:val="00A96A6E"/>
    <w:rsid w:val="00AD3747"/>
    <w:rsid w:val="00B11E20"/>
    <w:rsid w:val="00BA6C96"/>
    <w:rsid w:val="00CC7948"/>
    <w:rsid w:val="00CD488B"/>
    <w:rsid w:val="00CE297D"/>
    <w:rsid w:val="00D3431B"/>
    <w:rsid w:val="00DB7CDA"/>
    <w:rsid w:val="00DC499C"/>
    <w:rsid w:val="00E40C41"/>
    <w:rsid w:val="00E51016"/>
    <w:rsid w:val="00E66D5B"/>
    <w:rsid w:val="00E813F4"/>
    <w:rsid w:val="00EA1375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21</cp:revision>
  <cp:lastPrinted>2021-01-11T15:02:00Z</cp:lastPrinted>
  <dcterms:created xsi:type="dcterms:W3CDTF">2021-01-05T09:03:00Z</dcterms:created>
  <dcterms:modified xsi:type="dcterms:W3CDTF">2021-01-11T15:02:00Z</dcterms:modified>
</cp:coreProperties>
</file>